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70" w:rsidRDefault="00ED1270" w:rsidP="00ED12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66FF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60720" cy="1645501"/>
            <wp:effectExtent l="0" t="0" r="0" b="0"/>
            <wp:docPr id="1" name="Kép 1" descr="https://bottyan.eu/wp-content/uploads/2022/12/EU-flag-Erasmus_vect_P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tyan.eu/wp-content/uploads/2022/12/EU-flag-Erasmus_vect_POS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70" w:rsidRDefault="00ED1270" w:rsidP="00ED12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66FF"/>
          <w:bdr w:val="none" w:sz="0" w:space="0" w:color="auto" w:frame="1"/>
        </w:rPr>
      </w:pPr>
    </w:p>
    <w:p w:rsidR="00ED1270" w:rsidRDefault="00ED1270" w:rsidP="00ED12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333333"/>
        </w:rPr>
      </w:pPr>
      <w:r>
        <w:rPr>
          <w:rStyle w:val="Kiemels2"/>
          <w:rFonts w:ascii="inherit" w:hAnsi="inherit"/>
          <w:color w:val="3366FF"/>
          <w:bdr w:val="none" w:sz="0" w:space="0" w:color="auto" w:frame="1"/>
        </w:rPr>
        <w:t>Iskolánk sikeresen kapcsolódott be 2021-ben az Erasmus+ pályázati programba:</w:t>
      </w:r>
      <w:r>
        <w:rPr>
          <w:rFonts w:ascii="PT Sans" w:hAnsi="PT Sans"/>
          <w:color w:val="333333"/>
        </w:rPr>
        <w:br/>
      </w:r>
      <w:r>
        <w:rPr>
          <w:rStyle w:val="Kiemels2"/>
          <w:rFonts w:ascii="inherit" w:hAnsi="inherit"/>
          <w:color w:val="3366FF"/>
          <w:bdr w:val="none" w:sz="0" w:space="0" w:color="auto" w:frame="1"/>
        </w:rPr>
        <w:t>Projekt időtartama:2023.</w:t>
      </w:r>
      <w:r w:rsidR="007D0CE6">
        <w:rPr>
          <w:rStyle w:val="Kiemels2"/>
          <w:rFonts w:ascii="inherit" w:hAnsi="inherit"/>
          <w:color w:val="FF0000"/>
          <w:bdr w:val="none" w:sz="0" w:space="0" w:color="auto" w:frame="1"/>
        </w:rPr>
        <w:t xml:space="preserve"> </w:t>
      </w:r>
      <w:r w:rsidR="007D0CE6" w:rsidRPr="007D0CE6">
        <w:rPr>
          <w:rStyle w:val="Kiemels2"/>
          <w:rFonts w:ascii="inherit" w:hAnsi="inherit"/>
          <w:color w:val="2E74B5" w:themeColor="accent1" w:themeShade="BF"/>
          <w:bdr w:val="none" w:sz="0" w:space="0" w:color="auto" w:frame="1"/>
        </w:rPr>
        <w:t>04.</w:t>
      </w:r>
      <w:r w:rsidR="007D0CE6">
        <w:rPr>
          <w:rStyle w:val="Kiemels2"/>
          <w:rFonts w:ascii="inherit" w:hAnsi="inherit"/>
          <w:color w:val="2E74B5" w:themeColor="accent1" w:themeShade="BF"/>
          <w:bdr w:val="none" w:sz="0" w:space="0" w:color="auto" w:frame="1"/>
        </w:rPr>
        <w:t xml:space="preserve"> 17.</w:t>
      </w:r>
      <w:r w:rsidRPr="007D0CE6">
        <w:rPr>
          <w:rStyle w:val="Kiemels2"/>
          <w:rFonts w:ascii="inherit" w:hAnsi="inherit"/>
          <w:color w:val="2E74B5" w:themeColor="accent1" w:themeShade="BF"/>
          <w:bdr w:val="none" w:sz="0" w:space="0" w:color="auto" w:frame="1"/>
        </w:rPr>
        <w:t xml:space="preserve"> </w:t>
      </w:r>
      <w:r w:rsidR="007D0CE6">
        <w:rPr>
          <w:rStyle w:val="Kiemels2"/>
          <w:rFonts w:ascii="inherit" w:hAnsi="inherit"/>
          <w:color w:val="3366FF"/>
          <w:bdr w:val="none" w:sz="0" w:space="0" w:color="auto" w:frame="1"/>
        </w:rPr>
        <w:t>– 2023. 04. 26.</w:t>
      </w:r>
      <w:r>
        <w:rPr>
          <w:rFonts w:ascii="PT Sans" w:hAnsi="PT Sans"/>
          <w:color w:val="333333"/>
        </w:rPr>
        <w:br/>
      </w:r>
      <w:r>
        <w:rPr>
          <w:rStyle w:val="Kiemels2"/>
          <w:rFonts w:ascii="inherit" w:hAnsi="inherit"/>
          <w:color w:val="3366FF"/>
          <w:bdr w:val="none" w:sz="0" w:space="0" w:color="auto" w:frame="1"/>
        </w:rPr>
        <w:t>P</w:t>
      </w:r>
      <w:r w:rsidR="0063153C">
        <w:rPr>
          <w:rStyle w:val="Kiemels2"/>
          <w:rFonts w:ascii="inherit" w:hAnsi="inherit"/>
          <w:color w:val="3366FF"/>
          <w:bdr w:val="none" w:sz="0" w:space="0" w:color="auto" w:frame="1"/>
        </w:rPr>
        <w:t xml:space="preserve">ályázat megítélt támogatása: 6726 </w:t>
      </w:r>
      <w:r>
        <w:rPr>
          <w:rStyle w:val="Kiemels2"/>
          <w:rFonts w:ascii="inherit" w:hAnsi="inherit"/>
          <w:color w:val="3366FF"/>
          <w:bdr w:val="none" w:sz="0" w:space="0" w:color="auto" w:frame="1"/>
        </w:rPr>
        <w:t>Euro</w:t>
      </w:r>
      <w:r>
        <w:rPr>
          <w:rFonts w:ascii="PT Sans" w:hAnsi="PT Sans"/>
          <w:color w:val="333333"/>
        </w:rPr>
        <w:br/>
      </w:r>
      <w:r w:rsidR="0063153C">
        <w:rPr>
          <w:rStyle w:val="Kiemels2"/>
          <w:rFonts w:ascii="inherit" w:hAnsi="inherit"/>
          <w:color w:val="3366FF"/>
          <w:bdr w:val="none" w:sz="0" w:space="0" w:color="auto" w:frame="1"/>
        </w:rPr>
        <w:t>Projekt száma: 2022-2-HU01-KA122-SCH-000092114</w:t>
      </w:r>
    </w:p>
    <w:p w:rsidR="00ED1270" w:rsidRDefault="00ED1270" w:rsidP="00ED12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br/>
      </w:r>
      <w:r>
        <w:rPr>
          <w:rFonts w:ascii="inherit" w:hAnsi="inherit"/>
          <w:color w:val="333333"/>
          <w:bdr w:val="none" w:sz="0" w:space="0" w:color="auto" w:frame="1"/>
        </w:rPr>
        <w:t>A nyertes pályázat a 2022 Erasmus+ KA122 projekt keretében kerül megvalósításra.</w:t>
      </w:r>
    </w:p>
    <w:p w:rsidR="00ED1270" w:rsidRDefault="00ED1270" w:rsidP="0063153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br/>
      </w:r>
      <w:r>
        <w:rPr>
          <w:rFonts w:ascii="inherit" w:hAnsi="inherit"/>
          <w:color w:val="333333"/>
          <w:bdr w:val="none" w:sz="0" w:space="0" w:color="auto" w:frame="1"/>
        </w:rPr>
        <w:t>Intézményünk közép-, és hosszú távú tervében is szerepel, hogy bővíteni szeretné nemzetközi kapcsolatait, tapasztalatait. Mind a diákok, mind a tanárok</w:t>
      </w:r>
      <w:r>
        <w:rPr>
          <w:rFonts w:ascii="PT Sans" w:hAnsi="PT Sans"/>
          <w:color w:val="333333"/>
        </w:rPr>
        <w:t xml:space="preserve"> </w:t>
      </w:r>
      <w:r>
        <w:rPr>
          <w:rFonts w:ascii="inherit" w:hAnsi="inherit"/>
          <w:color w:val="333333"/>
          <w:bdr w:val="none" w:sz="0" w:space="0" w:color="auto" w:frame="1"/>
        </w:rPr>
        <w:t xml:space="preserve">számára </w:t>
      </w:r>
      <w:bookmarkStart w:id="0" w:name="_GoBack"/>
      <w:bookmarkEnd w:id="0"/>
      <w:r>
        <w:rPr>
          <w:rFonts w:ascii="inherit" w:hAnsi="inherit"/>
          <w:color w:val="333333"/>
          <w:bdr w:val="none" w:sz="0" w:space="0" w:color="auto" w:frame="1"/>
        </w:rPr>
        <w:t>fontos, hogy megismerkedhessenek a szakma újdonságaival. Külföldön a diákjaink szakmájuknak olyan területein is tudnak gyakorolni, amelyre</w:t>
      </w:r>
      <w:r>
        <w:rPr>
          <w:rFonts w:ascii="PT Sans" w:hAnsi="PT Sans"/>
          <w:color w:val="333333"/>
        </w:rPr>
        <w:t xml:space="preserve"> </w:t>
      </w:r>
      <w:r>
        <w:rPr>
          <w:rFonts w:ascii="inherit" w:hAnsi="inherit"/>
          <w:color w:val="333333"/>
          <w:bdr w:val="none" w:sz="0" w:space="0" w:color="auto" w:frame="1"/>
        </w:rPr>
        <w:t>itthon nincs lehetőség, továbbá megismerkedhetnek a szakma újdonságaival is.</w:t>
      </w:r>
    </w:p>
    <w:p w:rsidR="00242FBA" w:rsidRDefault="00242FBA"/>
    <w:p w:rsidR="00ED1270" w:rsidRDefault="00ED1270">
      <w:r>
        <w:rPr>
          <w:rFonts w:ascii="PT Sans" w:hAnsi="PT Sans"/>
          <w:color w:val="333333"/>
          <w:bdr w:val="none" w:sz="0" w:space="0" w:color="auto" w:frame="1"/>
          <w:shd w:val="clear" w:color="auto" w:fill="FFFFFF"/>
        </w:rPr>
        <w:t xml:space="preserve">További </w:t>
      </w:r>
      <w:proofErr w:type="gramStart"/>
      <w:r>
        <w:rPr>
          <w:rFonts w:ascii="PT Sans" w:hAnsi="PT Sans"/>
          <w:color w:val="333333"/>
          <w:bdr w:val="none" w:sz="0" w:space="0" w:color="auto" w:frame="1"/>
          <w:shd w:val="clear" w:color="auto" w:fill="FFFFFF"/>
        </w:rPr>
        <w:t>információ</w:t>
      </w:r>
      <w:proofErr w:type="gramEnd"/>
      <w:r>
        <w:rPr>
          <w:rFonts w:ascii="PT Sans" w:hAnsi="PT Sans"/>
          <w:color w:val="333333"/>
          <w:bdr w:val="none" w:sz="0" w:space="0" w:color="auto" w:frame="1"/>
          <w:shd w:val="clear" w:color="auto" w:fill="FFFFFF"/>
        </w:rPr>
        <w:t xml:space="preserve"> az Erasmus+ programmal kapcsolatban:</w:t>
      </w:r>
      <w:r>
        <w:rPr>
          <w:rFonts w:ascii="PT Sans" w:hAnsi="PT Sans"/>
          <w:color w:val="333333"/>
          <w:shd w:val="clear" w:color="auto" w:fill="FFFFFF"/>
        </w:rPr>
        <w:t> </w:t>
      </w:r>
      <w:r>
        <w:rPr>
          <w:rFonts w:ascii="PT Sans" w:hAnsi="PT Sans"/>
          <w:color w:val="333333"/>
          <w:bdr w:val="none" w:sz="0" w:space="0" w:color="auto" w:frame="1"/>
          <w:shd w:val="clear" w:color="auto" w:fill="FFFFFF"/>
        </w:rPr>
        <w:t>https://erasmusplusz.hu/</w:t>
      </w:r>
    </w:p>
    <w:p w:rsidR="00ED1270" w:rsidRDefault="00ED1270">
      <w:r>
        <w:rPr>
          <w:noProof/>
          <w:lang w:eastAsia="hu-HU"/>
        </w:rPr>
        <w:drawing>
          <wp:inline distT="0" distB="0" distL="0" distR="0">
            <wp:extent cx="5760720" cy="1208401"/>
            <wp:effectExtent l="0" t="0" r="0" b="0"/>
            <wp:docPr id="2" name="Kép 2" descr="https://bottyan.eu/wp-content/uploads/2022/12/HU-Az-Europai-Unio-tamogatasaval_POS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tyan.eu/wp-content/uploads/2022/12/HU-Az-Europai-Unio-tamogatasaval_POS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0"/>
    <w:rsid w:val="00242FBA"/>
    <w:rsid w:val="0063153C"/>
    <w:rsid w:val="007D0CE6"/>
    <w:rsid w:val="009E1033"/>
    <w:rsid w:val="00E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6EFF-04E8-4F87-B086-1AE7BC0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3</cp:revision>
  <dcterms:created xsi:type="dcterms:W3CDTF">2023-05-22T13:27:00Z</dcterms:created>
  <dcterms:modified xsi:type="dcterms:W3CDTF">2023-06-29T07:37:00Z</dcterms:modified>
</cp:coreProperties>
</file>